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9C" w:rsidRDefault="00206906" w:rsidP="006366A2">
      <w:pPr>
        <w:spacing w:line="360" w:lineRule="auto"/>
        <w:jc w:val="center"/>
        <w:rPr>
          <w:rFonts w:ascii="Garamond" w:hAnsi="Garamond"/>
          <w:b/>
        </w:rPr>
      </w:pPr>
      <w:r w:rsidRPr="00C6519C">
        <w:rPr>
          <w:rFonts w:ascii="Garamond" w:hAnsi="Garamond"/>
          <w:b/>
        </w:rPr>
        <w:t>CÉGAUTÓ HASZNÁLATI SZABÁLYZAT</w:t>
      </w:r>
    </w:p>
    <w:p w:rsidR="00206906" w:rsidRPr="009D4DAA" w:rsidRDefault="00206906" w:rsidP="006366A2">
      <w:pPr>
        <w:spacing w:line="360" w:lineRule="auto"/>
        <w:jc w:val="center"/>
        <w:rPr>
          <w:rFonts w:ascii="Garamond" w:hAnsi="Garamond"/>
        </w:rPr>
      </w:pPr>
      <w:r w:rsidRPr="009D4DAA">
        <w:rPr>
          <w:rFonts w:ascii="Garamond" w:hAnsi="Garamond"/>
        </w:rPr>
        <w:t>(minta)</w:t>
      </w:r>
    </w:p>
    <w:p w:rsidR="00C6519C" w:rsidRPr="00C6519C" w:rsidRDefault="00C6519C" w:rsidP="006366A2">
      <w:pPr>
        <w:spacing w:line="360" w:lineRule="auto"/>
        <w:jc w:val="both"/>
        <w:rPr>
          <w:rFonts w:ascii="Garamond" w:hAnsi="Garamond"/>
        </w:rPr>
      </w:pPr>
    </w:p>
    <w:p w:rsidR="00C6519C" w:rsidRDefault="00C6519C" w:rsidP="00206906">
      <w:pPr>
        <w:tabs>
          <w:tab w:val="right" w:leader="dot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Társaság neve</w:t>
      </w:r>
      <w:r w:rsidR="00206906">
        <w:rPr>
          <w:rFonts w:ascii="Garamond" w:hAnsi="Garamond"/>
        </w:rPr>
        <w:t>:</w:t>
      </w:r>
      <w:r w:rsidR="00206906">
        <w:rPr>
          <w:rFonts w:ascii="Garamond" w:hAnsi="Garamond"/>
        </w:rPr>
        <w:tab/>
      </w:r>
    </w:p>
    <w:p w:rsidR="00C6519C" w:rsidRDefault="00C6519C" w:rsidP="00206906">
      <w:pPr>
        <w:tabs>
          <w:tab w:val="right" w:leader="dot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Székhely</w:t>
      </w:r>
      <w:r w:rsidR="00206906">
        <w:rPr>
          <w:rFonts w:ascii="Garamond" w:hAnsi="Garamond"/>
        </w:rPr>
        <w:t>:</w:t>
      </w:r>
      <w:r w:rsidR="00206906">
        <w:rPr>
          <w:rFonts w:ascii="Garamond" w:hAnsi="Garamond"/>
        </w:rPr>
        <w:tab/>
      </w:r>
    </w:p>
    <w:p w:rsidR="00C6519C" w:rsidRDefault="00C6519C" w:rsidP="006366A2">
      <w:pPr>
        <w:spacing w:line="360" w:lineRule="auto"/>
        <w:jc w:val="both"/>
        <w:rPr>
          <w:rFonts w:ascii="Garamond" w:hAnsi="Garamond"/>
        </w:rPr>
      </w:pPr>
    </w:p>
    <w:p w:rsidR="005F7EA2" w:rsidRDefault="005F7EA2" w:rsidP="006366A2">
      <w:pPr>
        <w:spacing w:line="360" w:lineRule="auto"/>
        <w:jc w:val="both"/>
        <w:rPr>
          <w:rFonts w:ascii="Garamond" w:hAnsi="Garamond"/>
        </w:rPr>
      </w:pPr>
      <w:r w:rsidRPr="00C6519C">
        <w:rPr>
          <w:rFonts w:ascii="Garamond" w:hAnsi="Garamond"/>
        </w:rPr>
        <w:t>Jelen szabályzat a Társaság tulajdonában</w:t>
      </w:r>
      <w:r w:rsidR="00C6519C">
        <w:rPr>
          <w:rFonts w:ascii="Garamond" w:hAnsi="Garamond"/>
        </w:rPr>
        <w:t xml:space="preserve"> és használatában</w:t>
      </w:r>
      <w:r w:rsidRPr="00C6519C">
        <w:rPr>
          <w:rFonts w:ascii="Garamond" w:hAnsi="Garamond"/>
        </w:rPr>
        <w:t xml:space="preserve"> álló gépjárművek üzemeltetési </w:t>
      </w:r>
      <w:r w:rsidR="00C6519C">
        <w:rPr>
          <w:rFonts w:ascii="Garamond" w:hAnsi="Garamond"/>
        </w:rPr>
        <w:t xml:space="preserve">és használati </w:t>
      </w:r>
      <w:r w:rsidRPr="00C6519C">
        <w:rPr>
          <w:rFonts w:ascii="Garamond" w:hAnsi="Garamond"/>
        </w:rPr>
        <w:t>rendjét tartalmazza.</w:t>
      </w:r>
    </w:p>
    <w:p w:rsidR="0093159C" w:rsidRPr="00C6519C" w:rsidRDefault="0093159C" w:rsidP="006366A2">
      <w:pPr>
        <w:spacing w:line="360" w:lineRule="auto"/>
        <w:jc w:val="both"/>
        <w:rPr>
          <w:rFonts w:ascii="Garamond" w:hAnsi="Garamond"/>
        </w:rPr>
      </w:pPr>
    </w:p>
    <w:p w:rsidR="005F7EA2" w:rsidRPr="00C6519C" w:rsidRDefault="00C6519C" w:rsidP="006366A2">
      <w:pPr>
        <w:pStyle w:val="1pontonbell"/>
        <w:tabs>
          <w:tab w:val="left" w:pos="540"/>
        </w:tabs>
        <w:spacing w:before="0" w:line="360" w:lineRule="auto"/>
        <w:ind w:left="0"/>
        <w:rPr>
          <w:rFonts w:ascii="Garamond" w:hAnsi="Garamond"/>
          <w:b/>
          <w:szCs w:val="24"/>
        </w:rPr>
      </w:pPr>
      <w:r w:rsidRPr="00C6519C">
        <w:rPr>
          <w:rFonts w:ascii="Garamond" w:hAnsi="Garamond"/>
          <w:b/>
          <w:szCs w:val="24"/>
        </w:rPr>
        <w:t xml:space="preserve">1. </w:t>
      </w:r>
      <w:r w:rsidR="005F7EA2" w:rsidRPr="00C6519C">
        <w:rPr>
          <w:rFonts w:ascii="Garamond" w:hAnsi="Garamond"/>
          <w:b/>
          <w:szCs w:val="24"/>
        </w:rPr>
        <w:t>Gépjárművek nyilvántartása</w:t>
      </w:r>
    </w:p>
    <w:p w:rsidR="005F7EA2" w:rsidRPr="00C6519C" w:rsidRDefault="005F7EA2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gépjárművekről egyedi nyilvántartást kell vezetni, amelynek a következőket tartalmaznia:</w:t>
      </w:r>
    </w:p>
    <w:p w:rsidR="005F7EA2" w:rsidRPr="00C6519C" w:rsidRDefault="005F7EA2" w:rsidP="006366A2">
      <w:pPr>
        <w:pStyle w:val="1pontonbellifrancia"/>
        <w:spacing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gépjármű típusa, forgalmi engedély száma, forgalmi rendszáma, motorszáma, alvázszáma, alapnorma (fogyasztási norma);</w:t>
      </w:r>
    </w:p>
    <w:p w:rsidR="005F7EA2" w:rsidRPr="00C6519C" w:rsidRDefault="005F7EA2" w:rsidP="006366A2">
      <w:pPr>
        <w:pStyle w:val="1pontonbellifrancia"/>
        <w:spacing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gépjármű tartozékai;</w:t>
      </w:r>
    </w:p>
    <w:p w:rsidR="005F7EA2" w:rsidRPr="00C6519C" w:rsidRDefault="005F7EA2" w:rsidP="006366A2">
      <w:pPr>
        <w:pStyle w:val="1pontonbellifrancia"/>
        <w:spacing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biztosítások adatai (kötelező és Casco módozat);</w:t>
      </w:r>
    </w:p>
    <w:p w:rsidR="005F7EA2" w:rsidRPr="00C6519C" w:rsidRDefault="005F7EA2" w:rsidP="006366A2">
      <w:pPr>
        <w:pStyle w:val="1pontonbellifrancia"/>
        <w:spacing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gépjármű használatának módja;</w:t>
      </w:r>
    </w:p>
    <w:p w:rsidR="005F7EA2" w:rsidRDefault="005F7EA2" w:rsidP="006366A2">
      <w:pPr>
        <w:pStyle w:val="1pontonbellifrancia"/>
        <w:spacing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amennyiben útnyilvántartási kötelezettség áll fenn, annak vezetési módja.</w:t>
      </w:r>
    </w:p>
    <w:p w:rsidR="006366A2" w:rsidRPr="00C6519C" w:rsidRDefault="006366A2" w:rsidP="006366A2">
      <w:pPr>
        <w:pStyle w:val="1pontonbellifrancia"/>
        <w:numPr>
          <w:ilvl w:val="0"/>
          <w:numId w:val="0"/>
        </w:numPr>
        <w:spacing w:line="360" w:lineRule="auto"/>
        <w:ind w:left="1428"/>
        <w:rPr>
          <w:rFonts w:ascii="Garamond" w:hAnsi="Garamond"/>
          <w:szCs w:val="24"/>
        </w:rPr>
      </w:pPr>
    </w:p>
    <w:p w:rsidR="005F7EA2" w:rsidRPr="006366A2" w:rsidRDefault="00C6519C" w:rsidP="006366A2">
      <w:pPr>
        <w:pStyle w:val="1pont"/>
        <w:spacing w:before="0" w:line="360" w:lineRule="auto"/>
        <w:rPr>
          <w:rFonts w:ascii="Garamond" w:hAnsi="Garamond"/>
          <w:b/>
          <w:szCs w:val="24"/>
          <w:u w:val="single"/>
        </w:rPr>
      </w:pPr>
      <w:r w:rsidRPr="006366A2">
        <w:rPr>
          <w:rFonts w:ascii="Garamond" w:hAnsi="Garamond"/>
          <w:b/>
          <w:szCs w:val="24"/>
        </w:rPr>
        <w:t>2.</w:t>
      </w:r>
      <w:r w:rsidR="005F7EA2" w:rsidRPr="006366A2">
        <w:rPr>
          <w:rFonts w:ascii="Garamond" w:hAnsi="Garamond"/>
          <w:b/>
          <w:szCs w:val="24"/>
        </w:rPr>
        <w:tab/>
        <w:t>Az üzemanyag vásárlás módja a Társaság tulajdonában lévő gépjárművek esetén</w:t>
      </w:r>
    </w:p>
    <w:p w:rsidR="005F7EA2" w:rsidRPr="00C6519C" w:rsidRDefault="005F7EA2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 xml:space="preserve">A gépjárművekhez vásárolt üzemanyagot és kenőanyagot készpénzzel, vagy a Társaság nevén szereplő hitel-, illetve bankkártyával kell kiegyenlíteni. A Társaság köthet valamely üzemanyag forgalmazó céggel szerződést a nála történő tankolásra. Ebben az esetben a fizetés módja a gépjárművezető részére rendelkezésre bocsátott kártya. </w:t>
      </w:r>
    </w:p>
    <w:p w:rsidR="005F7EA2" w:rsidRPr="00C6519C" w:rsidRDefault="005F7EA2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 xml:space="preserve">A gépjárművek üzemanyag, kenőanyag felhasználásának elszámolásához a vásárláskor a Társaság nevére és lehetőleg a gépjármű forgalmi rendszámára is kiállított számla </w:t>
      </w:r>
      <w:proofErr w:type="gramStart"/>
      <w:r w:rsidRPr="00C6519C">
        <w:rPr>
          <w:rFonts w:ascii="Garamond" w:hAnsi="Garamond"/>
          <w:szCs w:val="24"/>
        </w:rPr>
        <w:t>beszerzése</w:t>
      </w:r>
      <w:proofErr w:type="gramEnd"/>
      <w:r w:rsidRPr="00C6519C">
        <w:rPr>
          <w:rFonts w:ascii="Garamond" w:hAnsi="Garamond"/>
          <w:szCs w:val="24"/>
        </w:rPr>
        <w:t xml:space="preserve"> szükséges. Ha a számla kiállítója a gépjármű forgalmi rendszámát nem tudja a számlára nyomtatni, akkor azt az üzemanyagot, illetve kenőanyagot vásárló munkatársnak kell kézzel a számlára felvezetnie.</w:t>
      </w:r>
    </w:p>
    <w:p w:rsidR="005F7EA2" w:rsidRPr="00C6519C" w:rsidRDefault="005F7EA2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 xml:space="preserve">A vásárlást intéző személy köteles gondoskodni a számlának a Társaság pénztárába történő eljuttatásáról, ahonnan az üzemanyagszámla ellenértéke kifizetésre kerül. </w:t>
      </w:r>
    </w:p>
    <w:p w:rsidR="005F7EA2" w:rsidRDefault="005F7EA2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készpénzes tankolás esetében nem szabad a tankolással együtt szerepeltetni az egyéb személyes fogyasztást szolgáló vásárlásokat</w:t>
      </w:r>
      <w:r w:rsidR="006366A2">
        <w:rPr>
          <w:rFonts w:ascii="Garamond" w:hAnsi="Garamond"/>
          <w:szCs w:val="24"/>
        </w:rPr>
        <w:t>.</w:t>
      </w:r>
    </w:p>
    <w:p w:rsidR="006366A2" w:rsidRDefault="006366A2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</w:p>
    <w:p w:rsidR="00D453AC" w:rsidRPr="00C6519C" w:rsidRDefault="00D453AC" w:rsidP="006366A2">
      <w:pPr>
        <w:pStyle w:val="1pontonbell"/>
        <w:spacing w:before="0" w:line="360" w:lineRule="auto"/>
        <w:rPr>
          <w:rFonts w:ascii="Garamond" w:hAnsi="Garamond"/>
          <w:szCs w:val="24"/>
        </w:rPr>
      </w:pPr>
    </w:p>
    <w:p w:rsidR="005F7EA2" w:rsidRDefault="006366A2" w:rsidP="006366A2">
      <w:pPr>
        <w:pStyle w:val="1pont"/>
        <w:spacing w:before="0" w:line="360" w:lineRule="auto"/>
        <w:rPr>
          <w:rFonts w:ascii="Garamond" w:hAnsi="Garamond"/>
          <w:b/>
          <w:szCs w:val="24"/>
        </w:rPr>
      </w:pPr>
      <w:r w:rsidRPr="006366A2">
        <w:rPr>
          <w:rFonts w:ascii="Garamond" w:hAnsi="Garamond"/>
          <w:b/>
          <w:szCs w:val="24"/>
        </w:rPr>
        <w:lastRenderedPageBreak/>
        <w:t>3</w:t>
      </w:r>
      <w:r w:rsidR="005F7EA2" w:rsidRPr="006366A2">
        <w:rPr>
          <w:rFonts w:ascii="Garamond" w:hAnsi="Garamond"/>
          <w:b/>
          <w:szCs w:val="24"/>
        </w:rPr>
        <w:t>.</w:t>
      </w:r>
      <w:r w:rsidR="005F7EA2" w:rsidRPr="006366A2">
        <w:rPr>
          <w:rFonts w:ascii="Garamond" w:hAnsi="Garamond"/>
          <w:b/>
          <w:szCs w:val="24"/>
        </w:rPr>
        <w:tab/>
        <w:t>Útnyilvántartás, menetlevél</w:t>
      </w:r>
    </w:p>
    <w:p w:rsidR="006366A2" w:rsidRPr="006366A2" w:rsidRDefault="006366A2" w:rsidP="006366A2">
      <w:pPr>
        <w:pStyle w:val="1pont"/>
        <w:spacing w:before="0" w:line="360" w:lineRule="auto"/>
        <w:ind w:left="0" w:firstLine="0"/>
        <w:rPr>
          <w:rFonts w:ascii="Garamond" w:hAnsi="Garamond"/>
          <w:szCs w:val="24"/>
        </w:rPr>
      </w:pPr>
      <w:r w:rsidRPr="006366A2">
        <w:rPr>
          <w:rFonts w:ascii="Garamond" w:hAnsi="Garamond"/>
          <w:szCs w:val="24"/>
        </w:rPr>
        <w:t>Minden gépjármű esetében külön útnyilvántartást kell vezetni. Az útnyilvántartásban fel kell tüntetni a gépjármű típusát, forgalmi rendszámát, továbbá a fogyasztási normát. Az útnyilvántartásban fel kell tüntetni az év első és utolsó napján a kilométeróra állását, továbbá, ha a költségelszámoláshoz ez szükséges, akkor ezt az adatot havonta kell bejegyezni.</w:t>
      </w:r>
      <w:r>
        <w:rPr>
          <w:rFonts w:ascii="Garamond" w:hAnsi="Garamond"/>
          <w:szCs w:val="24"/>
        </w:rPr>
        <w:t xml:space="preserve"> </w:t>
      </w:r>
      <w:r w:rsidRPr="006366A2">
        <w:rPr>
          <w:rFonts w:ascii="Garamond" w:hAnsi="Garamond"/>
          <w:szCs w:val="24"/>
        </w:rPr>
        <w:t>Az útnyilvántartásnak tartalmaznia kell</w:t>
      </w:r>
    </w:p>
    <w:p w:rsidR="006366A2" w:rsidRPr="006366A2" w:rsidRDefault="006366A2" w:rsidP="006366A2">
      <w:pPr>
        <w:pStyle w:val="1pont"/>
        <w:spacing w:before="0" w:line="360" w:lineRule="auto"/>
        <w:ind w:left="360" w:firstLine="0"/>
        <w:rPr>
          <w:rFonts w:ascii="Garamond" w:hAnsi="Garamond"/>
          <w:szCs w:val="24"/>
        </w:rPr>
      </w:pPr>
      <w:r w:rsidRPr="006366A2">
        <w:rPr>
          <w:rFonts w:ascii="Garamond" w:hAnsi="Garamond"/>
          <w:szCs w:val="24"/>
        </w:rPr>
        <w:t>- az utazás időpontját,</w:t>
      </w:r>
    </w:p>
    <w:p w:rsidR="006366A2" w:rsidRPr="006366A2" w:rsidRDefault="006366A2" w:rsidP="006366A2">
      <w:pPr>
        <w:pStyle w:val="1pont"/>
        <w:spacing w:before="0" w:line="360" w:lineRule="auto"/>
        <w:ind w:left="360" w:firstLine="0"/>
        <w:rPr>
          <w:rFonts w:ascii="Garamond" w:hAnsi="Garamond"/>
          <w:szCs w:val="24"/>
        </w:rPr>
      </w:pPr>
      <w:r w:rsidRPr="006366A2">
        <w:rPr>
          <w:rFonts w:ascii="Garamond" w:hAnsi="Garamond"/>
          <w:szCs w:val="24"/>
        </w:rPr>
        <w:t>- az utazás célját (honnan-hova történt az utazás),</w:t>
      </w:r>
    </w:p>
    <w:p w:rsidR="006366A2" w:rsidRPr="006366A2" w:rsidRDefault="006366A2" w:rsidP="006366A2">
      <w:pPr>
        <w:pStyle w:val="1pont"/>
        <w:spacing w:before="0" w:line="360" w:lineRule="auto"/>
        <w:ind w:left="360" w:firstLine="0"/>
        <w:rPr>
          <w:rFonts w:ascii="Garamond" w:hAnsi="Garamond"/>
          <w:szCs w:val="24"/>
        </w:rPr>
      </w:pPr>
      <w:r w:rsidRPr="006366A2">
        <w:rPr>
          <w:rFonts w:ascii="Garamond" w:hAnsi="Garamond"/>
          <w:szCs w:val="24"/>
        </w:rPr>
        <w:t xml:space="preserve">- a felkeresett üzleti </w:t>
      </w:r>
      <w:proofErr w:type="gramStart"/>
      <w:r w:rsidRPr="006366A2">
        <w:rPr>
          <w:rFonts w:ascii="Garamond" w:hAnsi="Garamond"/>
          <w:szCs w:val="24"/>
        </w:rPr>
        <w:t>partner(</w:t>
      </w:r>
      <w:proofErr w:type="spellStart"/>
      <w:proofErr w:type="gramEnd"/>
      <w:r w:rsidRPr="006366A2">
        <w:rPr>
          <w:rFonts w:ascii="Garamond" w:hAnsi="Garamond"/>
          <w:szCs w:val="24"/>
        </w:rPr>
        <w:t>ek</w:t>
      </w:r>
      <w:proofErr w:type="spellEnd"/>
      <w:r w:rsidRPr="006366A2">
        <w:rPr>
          <w:rFonts w:ascii="Garamond" w:hAnsi="Garamond"/>
          <w:szCs w:val="24"/>
        </w:rPr>
        <w:t>) megnevezését,</w:t>
      </w:r>
    </w:p>
    <w:p w:rsidR="006366A2" w:rsidRPr="006366A2" w:rsidRDefault="006366A2" w:rsidP="006366A2">
      <w:pPr>
        <w:pStyle w:val="1pont"/>
        <w:spacing w:before="0" w:line="360" w:lineRule="auto"/>
        <w:ind w:left="360" w:firstLine="0"/>
        <w:rPr>
          <w:rFonts w:ascii="Garamond" w:hAnsi="Garamond"/>
          <w:szCs w:val="24"/>
        </w:rPr>
      </w:pPr>
      <w:r w:rsidRPr="006366A2">
        <w:rPr>
          <w:rFonts w:ascii="Garamond" w:hAnsi="Garamond"/>
          <w:szCs w:val="24"/>
        </w:rPr>
        <w:t>- a közforgalmú útvonalon megtett kilométerek számát.</w:t>
      </w:r>
    </w:p>
    <w:p w:rsidR="006366A2" w:rsidRDefault="006366A2" w:rsidP="0093159C">
      <w:pPr>
        <w:pStyle w:val="1pont"/>
        <w:tabs>
          <w:tab w:val="num" w:pos="1065"/>
        </w:tabs>
        <w:spacing w:before="0" w:line="360" w:lineRule="auto"/>
        <w:rPr>
          <w:rFonts w:ascii="Garamond" w:hAnsi="Garamond"/>
          <w:szCs w:val="24"/>
        </w:rPr>
      </w:pPr>
      <w:r w:rsidRPr="006366A2">
        <w:rPr>
          <w:rFonts w:ascii="Garamond" w:hAnsi="Garamond"/>
          <w:szCs w:val="24"/>
        </w:rPr>
        <w:t>Az útnyilvántartás tartalmazhatja az előzőekkel kapcsolatos ü</w:t>
      </w:r>
      <w:r w:rsidR="0093159C">
        <w:rPr>
          <w:rFonts w:ascii="Garamond" w:hAnsi="Garamond"/>
          <w:szCs w:val="24"/>
        </w:rPr>
        <w:t xml:space="preserve">zemanyag-vásárlás időpontját és </w:t>
      </w:r>
      <w:r w:rsidRPr="006366A2">
        <w:rPr>
          <w:rFonts w:ascii="Garamond" w:hAnsi="Garamond"/>
          <w:szCs w:val="24"/>
        </w:rPr>
        <w:t xml:space="preserve">költségeit is. </w:t>
      </w:r>
    </w:p>
    <w:p w:rsidR="006366A2" w:rsidRDefault="006366A2" w:rsidP="006366A2">
      <w:pPr>
        <w:pStyle w:val="1pont"/>
        <w:tabs>
          <w:tab w:val="num" w:pos="1065"/>
        </w:tabs>
        <w:spacing w:before="0" w:line="360" w:lineRule="auto"/>
        <w:ind w:left="360" w:firstLine="0"/>
        <w:rPr>
          <w:rFonts w:ascii="Garamond" w:hAnsi="Garamond"/>
          <w:szCs w:val="24"/>
          <w:u w:val="single"/>
        </w:rPr>
      </w:pPr>
    </w:p>
    <w:p w:rsidR="005F7EA2" w:rsidRPr="006366A2" w:rsidRDefault="006366A2" w:rsidP="006366A2">
      <w:pPr>
        <w:pStyle w:val="1pont"/>
        <w:tabs>
          <w:tab w:val="num" w:pos="1065"/>
        </w:tabs>
        <w:spacing w:before="0" w:line="360" w:lineRule="auto"/>
        <w:rPr>
          <w:rFonts w:ascii="Garamond" w:hAnsi="Garamond"/>
          <w:b/>
          <w:szCs w:val="24"/>
          <w:u w:val="single"/>
        </w:rPr>
      </w:pPr>
      <w:r w:rsidRPr="006366A2">
        <w:rPr>
          <w:rFonts w:ascii="Garamond" w:hAnsi="Garamond"/>
          <w:b/>
          <w:szCs w:val="24"/>
        </w:rPr>
        <w:t>4</w:t>
      </w:r>
      <w:r w:rsidR="005F7EA2" w:rsidRPr="006366A2">
        <w:rPr>
          <w:rFonts w:ascii="Garamond" w:hAnsi="Garamond"/>
          <w:b/>
          <w:szCs w:val="24"/>
        </w:rPr>
        <w:t>.</w:t>
      </w:r>
      <w:r w:rsidR="005F7EA2" w:rsidRPr="006366A2">
        <w:rPr>
          <w:rFonts w:ascii="Garamond" w:hAnsi="Garamond"/>
          <w:b/>
          <w:szCs w:val="24"/>
        </w:rPr>
        <w:tab/>
        <w:t>Tisztaság a Társaság tulajdonában lévő gépjármű esetén</w:t>
      </w:r>
    </w:p>
    <w:p w:rsidR="005F7EA2" w:rsidRPr="00C6519C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gépjármű használata során a vezető köteles a gépjármű belső terét tisztán tartani.</w:t>
      </w:r>
    </w:p>
    <w:p w:rsidR="005F7EA2" w:rsidRPr="00C6519C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 xml:space="preserve">A gépjárműveket szükség szerint – de legfeljebb havonta – kívül és belül </w:t>
      </w:r>
      <w:r w:rsidRPr="00C6519C">
        <w:rPr>
          <w:rFonts w:ascii="Garamond" w:hAnsi="Garamond"/>
          <w:szCs w:val="24"/>
          <w:u w:val="single"/>
        </w:rPr>
        <w:t>tisztíttatni</w:t>
      </w:r>
      <w:r w:rsidRPr="00C6519C">
        <w:rPr>
          <w:rFonts w:ascii="Garamond" w:hAnsi="Garamond"/>
          <w:szCs w:val="24"/>
        </w:rPr>
        <w:t xml:space="preserve"> kell. A tisztítás elszámolásához a vásárláskor a Társaság nevére és lehetőleg a gépjármű forgalmi rendszámára is kiállított számla beszerzése szükséges. Ha a számla kiállítója a gépjármű forgalmi rendszámát nem tudja a számlára nyomtatni, akkor azt a szolgáltatást vásárló munkatársnak kell kézzel a számlára felvezetnie.</w:t>
      </w:r>
    </w:p>
    <w:p w:rsidR="005F7EA2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számla elszámolása megegyezik az üzemanyagszámlára vonatkozóan leírtakkal.</w:t>
      </w:r>
    </w:p>
    <w:p w:rsidR="006366A2" w:rsidRPr="006366A2" w:rsidRDefault="006366A2" w:rsidP="006366A2">
      <w:pPr>
        <w:pStyle w:val="1pontonbell"/>
        <w:spacing w:before="0" w:line="360" w:lineRule="auto"/>
        <w:ind w:left="540"/>
        <w:rPr>
          <w:rFonts w:ascii="Garamond" w:hAnsi="Garamond"/>
          <w:b/>
          <w:szCs w:val="24"/>
        </w:rPr>
      </w:pPr>
    </w:p>
    <w:p w:rsidR="005F7EA2" w:rsidRPr="006366A2" w:rsidRDefault="006366A2" w:rsidP="006366A2">
      <w:pPr>
        <w:pStyle w:val="1pont"/>
        <w:tabs>
          <w:tab w:val="num" w:pos="1065"/>
        </w:tabs>
        <w:spacing w:before="0" w:line="360" w:lineRule="auto"/>
        <w:rPr>
          <w:rFonts w:ascii="Garamond" w:hAnsi="Garamond"/>
          <w:b/>
          <w:szCs w:val="24"/>
        </w:rPr>
      </w:pPr>
      <w:r w:rsidRPr="006366A2">
        <w:rPr>
          <w:rFonts w:ascii="Garamond" w:hAnsi="Garamond"/>
          <w:b/>
          <w:szCs w:val="24"/>
        </w:rPr>
        <w:t>5.</w:t>
      </w:r>
      <w:r w:rsidRPr="006366A2">
        <w:rPr>
          <w:rFonts w:ascii="Garamond" w:hAnsi="Garamond"/>
          <w:b/>
          <w:szCs w:val="24"/>
        </w:rPr>
        <w:tab/>
      </w:r>
      <w:r w:rsidR="005F7EA2" w:rsidRPr="006366A2">
        <w:rPr>
          <w:rFonts w:ascii="Garamond" w:hAnsi="Garamond"/>
          <w:b/>
          <w:szCs w:val="24"/>
        </w:rPr>
        <w:t>KRESZ</w:t>
      </w:r>
    </w:p>
    <w:p w:rsidR="005F7EA2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gépjármű használata közben a vezető köteles betartani a közlekedési szabályokat, azok megszegéséért sz</w:t>
      </w:r>
      <w:r w:rsidR="006366A2">
        <w:rPr>
          <w:rFonts w:ascii="Garamond" w:hAnsi="Garamond"/>
          <w:szCs w:val="24"/>
        </w:rPr>
        <w:t>emélyes felelősséggel tartozik.</w:t>
      </w:r>
    </w:p>
    <w:p w:rsidR="006366A2" w:rsidRPr="00C6519C" w:rsidRDefault="006366A2" w:rsidP="006366A2">
      <w:pPr>
        <w:pStyle w:val="1pontonbell"/>
        <w:spacing w:before="0" w:line="360" w:lineRule="auto"/>
        <w:ind w:left="540"/>
        <w:rPr>
          <w:rFonts w:ascii="Garamond" w:hAnsi="Garamond"/>
          <w:szCs w:val="24"/>
        </w:rPr>
      </w:pPr>
    </w:p>
    <w:p w:rsidR="005F7EA2" w:rsidRPr="006366A2" w:rsidRDefault="006366A2" w:rsidP="006366A2">
      <w:pPr>
        <w:pStyle w:val="1pontonbell"/>
        <w:spacing w:before="0" w:line="360" w:lineRule="auto"/>
        <w:ind w:left="540" w:hanging="540"/>
        <w:rPr>
          <w:rFonts w:ascii="Garamond" w:hAnsi="Garamond"/>
          <w:b/>
          <w:szCs w:val="24"/>
        </w:rPr>
      </w:pPr>
      <w:r w:rsidRPr="006366A2">
        <w:rPr>
          <w:rFonts w:ascii="Garamond" w:hAnsi="Garamond"/>
          <w:b/>
          <w:szCs w:val="24"/>
        </w:rPr>
        <w:t>6</w:t>
      </w:r>
      <w:r w:rsidR="005F7EA2" w:rsidRPr="006366A2">
        <w:rPr>
          <w:rFonts w:ascii="Garamond" w:hAnsi="Garamond"/>
          <w:b/>
          <w:szCs w:val="24"/>
        </w:rPr>
        <w:t>.</w:t>
      </w:r>
      <w:r w:rsidR="005F7EA2" w:rsidRPr="006366A2">
        <w:rPr>
          <w:rFonts w:ascii="Garamond" w:hAnsi="Garamond"/>
          <w:b/>
          <w:szCs w:val="24"/>
        </w:rPr>
        <w:tab/>
        <w:t>Eseti, tervszerinti javítási-karbantartási és egyéb költség a Társaság tulajdonában lévő gépjármű esetén</w:t>
      </w:r>
    </w:p>
    <w:p w:rsidR="005F7EA2" w:rsidRPr="00C6519C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A költségek megfizetése a Társaság nevére kiállított számla ellenében történik, melyre szükséges rávezetni a gépjármű forgalmi rendszámát és a gépjármű kilométerórájának állását is.</w:t>
      </w:r>
    </w:p>
    <w:p w:rsidR="006366A2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 xml:space="preserve">Ha a javítások összege egy gépjárműre vetítetten a típusnál szokásos értéket meghaladja, a javítások okát fel kell deríteni, amennyiben szükséges és megállapítható a személygépkocsit használó </w:t>
      </w:r>
      <w:proofErr w:type="gramStart"/>
      <w:r w:rsidRPr="00C6519C">
        <w:rPr>
          <w:rFonts w:ascii="Garamond" w:hAnsi="Garamond"/>
          <w:szCs w:val="24"/>
        </w:rPr>
        <w:t>munkavállaló(</w:t>
      </w:r>
      <w:proofErr w:type="gramEnd"/>
      <w:r w:rsidRPr="00C6519C">
        <w:rPr>
          <w:rFonts w:ascii="Garamond" w:hAnsi="Garamond"/>
          <w:szCs w:val="24"/>
        </w:rPr>
        <w:t>k) szá</w:t>
      </w:r>
      <w:r w:rsidR="006366A2">
        <w:rPr>
          <w:rFonts w:ascii="Garamond" w:hAnsi="Garamond"/>
          <w:szCs w:val="24"/>
        </w:rPr>
        <w:t>monkérése mellett.</w:t>
      </w:r>
    </w:p>
    <w:p w:rsidR="006366A2" w:rsidRDefault="006366A2" w:rsidP="006366A2">
      <w:pPr>
        <w:pStyle w:val="1pontonbell"/>
        <w:spacing w:before="0" w:line="360" w:lineRule="auto"/>
        <w:ind w:left="540"/>
        <w:rPr>
          <w:rFonts w:ascii="Garamond" w:hAnsi="Garamond"/>
          <w:szCs w:val="24"/>
        </w:rPr>
      </w:pPr>
    </w:p>
    <w:p w:rsidR="00D453AC" w:rsidRDefault="00D453AC" w:rsidP="006366A2">
      <w:pPr>
        <w:pStyle w:val="1pontonbell"/>
        <w:spacing w:before="0" w:line="360" w:lineRule="auto"/>
        <w:ind w:left="540"/>
        <w:rPr>
          <w:rFonts w:ascii="Garamond" w:hAnsi="Garamond"/>
          <w:szCs w:val="24"/>
        </w:rPr>
      </w:pPr>
      <w:bookmarkStart w:id="0" w:name="_GoBack"/>
      <w:bookmarkEnd w:id="0"/>
    </w:p>
    <w:p w:rsidR="005F7EA2" w:rsidRPr="006366A2" w:rsidRDefault="006366A2" w:rsidP="006366A2">
      <w:pPr>
        <w:pStyle w:val="1pontonbell"/>
        <w:spacing w:before="0" w:line="360" w:lineRule="auto"/>
        <w:ind w:left="0"/>
        <w:rPr>
          <w:rFonts w:ascii="Garamond" w:hAnsi="Garamond"/>
          <w:b/>
          <w:szCs w:val="24"/>
        </w:rPr>
      </w:pPr>
      <w:r w:rsidRPr="006366A2">
        <w:rPr>
          <w:rFonts w:ascii="Garamond" w:hAnsi="Garamond"/>
          <w:b/>
          <w:szCs w:val="24"/>
        </w:rPr>
        <w:t>7.</w:t>
      </w:r>
      <w:r w:rsidRPr="006366A2">
        <w:rPr>
          <w:rFonts w:ascii="Garamond" w:hAnsi="Garamond"/>
          <w:b/>
          <w:szCs w:val="24"/>
        </w:rPr>
        <w:tab/>
      </w:r>
      <w:r w:rsidR="005F7EA2" w:rsidRPr="006366A2">
        <w:rPr>
          <w:rFonts w:ascii="Garamond" w:hAnsi="Garamond"/>
          <w:b/>
          <w:szCs w:val="24"/>
        </w:rPr>
        <w:t>Rendkívüli esemény</w:t>
      </w:r>
    </w:p>
    <w:p w:rsidR="005F7EA2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>Rendkívüli esemény bekövetkeztekor (pl. baleset) az ügyvezetőt haladéktalanul értesíteni kell és az eseményről feljegyzést kell készíteni.</w:t>
      </w:r>
    </w:p>
    <w:p w:rsidR="0093159C" w:rsidRPr="00C6519C" w:rsidRDefault="0093159C" w:rsidP="006366A2">
      <w:pPr>
        <w:pStyle w:val="1pontonbell"/>
        <w:spacing w:before="0" w:line="360" w:lineRule="auto"/>
        <w:ind w:left="540"/>
        <w:rPr>
          <w:rFonts w:ascii="Garamond" w:hAnsi="Garamond"/>
          <w:szCs w:val="24"/>
        </w:rPr>
      </w:pPr>
    </w:p>
    <w:p w:rsidR="005F7EA2" w:rsidRPr="0093159C" w:rsidRDefault="0093159C" w:rsidP="006366A2">
      <w:pPr>
        <w:pStyle w:val="1pontonbell"/>
        <w:spacing w:before="0" w:line="360" w:lineRule="auto"/>
        <w:ind w:left="540" w:hanging="540"/>
        <w:rPr>
          <w:rFonts w:ascii="Garamond" w:hAnsi="Garamond"/>
          <w:b/>
          <w:szCs w:val="24"/>
        </w:rPr>
      </w:pPr>
      <w:r w:rsidRPr="0093159C">
        <w:rPr>
          <w:rFonts w:ascii="Garamond" w:hAnsi="Garamond"/>
          <w:b/>
          <w:szCs w:val="24"/>
        </w:rPr>
        <w:t>8.</w:t>
      </w:r>
      <w:r w:rsidR="005F7EA2" w:rsidRPr="0093159C">
        <w:rPr>
          <w:rFonts w:ascii="Garamond" w:hAnsi="Garamond"/>
          <w:b/>
          <w:szCs w:val="24"/>
        </w:rPr>
        <w:tab/>
        <w:t>Kártérítési felelősség a Társaság tulajdonában lévő gépjármű esetén</w:t>
      </w:r>
    </w:p>
    <w:p w:rsidR="005F7EA2" w:rsidRDefault="005F7EA2" w:rsidP="0093159C">
      <w:pPr>
        <w:pStyle w:val="1pontonbell"/>
        <w:spacing w:before="0" w:line="360" w:lineRule="auto"/>
        <w:ind w:left="0"/>
        <w:rPr>
          <w:rFonts w:ascii="Garamond" w:hAnsi="Garamond"/>
          <w:szCs w:val="24"/>
        </w:rPr>
      </w:pPr>
      <w:r w:rsidRPr="00C6519C">
        <w:rPr>
          <w:rFonts w:ascii="Garamond" w:hAnsi="Garamond"/>
          <w:szCs w:val="24"/>
        </w:rPr>
        <w:t xml:space="preserve">A gépjármű vezetője a gépjárműben általa okozott károkért a Társaság részére </w:t>
      </w:r>
      <w:r w:rsidRPr="0093159C">
        <w:rPr>
          <w:rFonts w:ascii="Garamond" w:hAnsi="Garamond"/>
          <w:szCs w:val="24"/>
        </w:rPr>
        <w:t>kártérítési felelősséggel</w:t>
      </w:r>
      <w:r w:rsidRPr="00C6519C">
        <w:rPr>
          <w:rFonts w:ascii="Garamond" w:hAnsi="Garamond"/>
          <w:szCs w:val="24"/>
        </w:rPr>
        <w:t xml:space="preserve"> tartozik. </w:t>
      </w:r>
      <w:r w:rsidR="0093159C">
        <w:rPr>
          <w:rFonts w:ascii="Garamond" w:hAnsi="Garamond"/>
          <w:szCs w:val="24"/>
        </w:rPr>
        <w:t>A</w:t>
      </w:r>
      <w:r w:rsidRPr="00C6519C">
        <w:rPr>
          <w:rFonts w:ascii="Garamond" w:hAnsi="Garamond"/>
          <w:szCs w:val="24"/>
        </w:rPr>
        <w:t xml:space="preserve"> gépjárművet használó, az általa a gépjárműben okozott sérülés javítási költségeinek, a gépjármű Casco biztosítási szerződésében meghatározott önrészét köteles a Társaság részére megtéríteni. Az áthárított javítási költséget, a Társaság a gépjárművet használó részére kiszámlázza. Rendkívüli esetben – az egyedi körülmények mérlegelése után – az ügyvezető, vagy taggyűlés a pénzbeli kártérítéstől eltekinthet.</w:t>
      </w:r>
    </w:p>
    <w:p w:rsidR="0093159C" w:rsidRPr="00C6519C" w:rsidRDefault="0093159C" w:rsidP="006366A2">
      <w:pPr>
        <w:pStyle w:val="1pontonbell"/>
        <w:spacing w:before="0" w:line="360" w:lineRule="auto"/>
        <w:ind w:left="540"/>
        <w:rPr>
          <w:rFonts w:ascii="Garamond" w:hAnsi="Garamond"/>
          <w:szCs w:val="24"/>
        </w:rPr>
      </w:pPr>
    </w:p>
    <w:sectPr w:rsidR="0093159C" w:rsidRPr="00C6519C" w:rsidSect="00C6519C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C8" w:rsidRDefault="009106C8" w:rsidP="00C6519C">
      <w:r>
        <w:separator/>
      </w:r>
    </w:p>
  </w:endnote>
  <w:endnote w:type="continuationSeparator" w:id="0">
    <w:p w:rsidR="009106C8" w:rsidRDefault="009106C8" w:rsidP="00C6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A4" w:rsidRDefault="006D70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FA4" w:rsidRDefault="009106C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4"/>
        <w:szCs w:val="24"/>
      </w:rPr>
      <w:id w:val="-697688868"/>
      <w:docPartObj>
        <w:docPartGallery w:val="Page Numbers (Bottom of Page)"/>
        <w:docPartUnique/>
      </w:docPartObj>
    </w:sdtPr>
    <w:sdtEndPr/>
    <w:sdtContent>
      <w:p w:rsidR="00242C74" w:rsidRPr="00242C74" w:rsidRDefault="00242C74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242C74">
          <w:rPr>
            <w:rFonts w:ascii="Garamond" w:hAnsi="Garamond"/>
            <w:sz w:val="24"/>
            <w:szCs w:val="24"/>
          </w:rPr>
          <w:fldChar w:fldCharType="begin"/>
        </w:r>
        <w:r w:rsidRPr="00242C74">
          <w:rPr>
            <w:rFonts w:ascii="Garamond" w:hAnsi="Garamond"/>
            <w:sz w:val="24"/>
            <w:szCs w:val="24"/>
          </w:rPr>
          <w:instrText>PAGE   \* MERGEFORMAT</w:instrText>
        </w:r>
        <w:r w:rsidRPr="00242C74">
          <w:rPr>
            <w:rFonts w:ascii="Garamond" w:hAnsi="Garamond"/>
            <w:sz w:val="24"/>
            <w:szCs w:val="24"/>
          </w:rPr>
          <w:fldChar w:fldCharType="separate"/>
        </w:r>
        <w:r w:rsidR="00D453AC">
          <w:rPr>
            <w:rFonts w:ascii="Garamond" w:hAnsi="Garamond"/>
            <w:noProof/>
            <w:sz w:val="24"/>
            <w:szCs w:val="24"/>
          </w:rPr>
          <w:t>3</w:t>
        </w:r>
        <w:r w:rsidRPr="00242C74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242C74" w:rsidRPr="00242C74" w:rsidRDefault="00242C74">
    <w:pPr>
      <w:pStyle w:val="llb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C8" w:rsidRDefault="009106C8" w:rsidP="00C6519C">
      <w:r>
        <w:separator/>
      </w:r>
    </w:p>
  </w:footnote>
  <w:footnote w:type="continuationSeparator" w:id="0">
    <w:p w:rsidR="009106C8" w:rsidRDefault="009106C8" w:rsidP="00C6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A4" w:rsidRDefault="006D70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FA4" w:rsidRDefault="009106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B" w:rsidRDefault="005F7EA2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-1161415</wp:posOffset>
          </wp:positionH>
          <wp:positionV relativeFrom="paragraph">
            <wp:posOffset>10795</wp:posOffset>
          </wp:positionV>
          <wp:extent cx="7639050" cy="1043940"/>
          <wp:effectExtent l="0" t="0" r="0" b="3810"/>
          <wp:wrapSquare wrapText="bothSides"/>
          <wp:docPr id="1" name="Kép 1" descr="levpap_te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pap_tet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D1A"/>
    <w:multiLevelType w:val="hybridMultilevel"/>
    <w:tmpl w:val="02F00996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D5887"/>
    <w:multiLevelType w:val="hybridMultilevel"/>
    <w:tmpl w:val="681688C2"/>
    <w:lvl w:ilvl="0" w:tplc="0CEC0DEC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C51E7"/>
    <w:multiLevelType w:val="hybridMultilevel"/>
    <w:tmpl w:val="7D28E756"/>
    <w:lvl w:ilvl="0" w:tplc="FFFFFFFF">
      <w:start w:val="1"/>
      <w:numFmt w:val="bullet"/>
      <w:pStyle w:val="1pontonbellifrancia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73299E"/>
    <w:multiLevelType w:val="hybridMultilevel"/>
    <w:tmpl w:val="8B6AFA8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40A"/>
    <w:multiLevelType w:val="hybridMultilevel"/>
    <w:tmpl w:val="FD5404B4"/>
    <w:lvl w:ilvl="0" w:tplc="040E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84EFA"/>
    <w:multiLevelType w:val="hybridMultilevel"/>
    <w:tmpl w:val="51268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27C69"/>
    <w:multiLevelType w:val="hybridMultilevel"/>
    <w:tmpl w:val="BAD2B59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2110"/>
    <w:multiLevelType w:val="hybridMultilevel"/>
    <w:tmpl w:val="3BA21732"/>
    <w:lvl w:ilvl="0" w:tplc="040E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750C208A"/>
    <w:multiLevelType w:val="hybridMultilevel"/>
    <w:tmpl w:val="C5C8FE7E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2"/>
    <w:rsid w:val="00206906"/>
    <w:rsid w:val="00242C74"/>
    <w:rsid w:val="002B1D0F"/>
    <w:rsid w:val="003B62D2"/>
    <w:rsid w:val="003F6F82"/>
    <w:rsid w:val="004F318B"/>
    <w:rsid w:val="005F7EA2"/>
    <w:rsid w:val="006366A2"/>
    <w:rsid w:val="006D7055"/>
    <w:rsid w:val="009106C8"/>
    <w:rsid w:val="0093159C"/>
    <w:rsid w:val="009D4DAA"/>
    <w:rsid w:val="00C6519C"/>
    <w:rsid w:val="00D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F7EA2"/>
    <w:pPr>
      <w:keepNext/>
      <w:spacing w:before="480" w:after="360"/>
      <w:jc w:val="both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5F7EA2"/>
    <w:pPr>
      <w:keepNext/>
      <w:spacing w:before="480" w:after="240"/>
      <w:ind w:left="144" w:hanging="144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F7EA2"/>
    <w:pPr>
      <w:keepNext/>
      <w:tabs>
        <w:tab w:val="right" w:pos="8640"/>
      </w:tabs>
      <w:spacing w:before="1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7E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F7EA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F7E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1pontonbellifrancia">
    <w:name w:val="1. ponton belüli francia"/>
    <w:basedOn w:val="Norml"/>
    <w:rsid w:val="005F7EA2"/>
    <w:pPr>
      <w:numPr>
        <w:numId w:val="1"/>
      </w:numPr>
      <w:tabs>
        <w:tab w:val="left" w:pos="1008"/>
      </w:tabs>
      <w:jc w:val="both"/>
    </w:pPr>
    <w:rPr>
      <w:szCs w:val="20"/>
    </w:rPr>
  </w:style>
  <w:style w:type="paragraph" w:customStyle="1" w:styleId="Ifejezet">
    <w:name w:val="I. fejezet"/>
    <w:basedOn w:val="Norml"/>
    <w:rsid w:val="005F7EA2"/>
    <w:pPr>
      <w:keepNext/>
      <w:spacing w:before="360" w:after="240"/>
      <w:jc w:val="center"/>
    </w:pPr>
    <w:rPr>
      <w:b/>
      <w:szCs w:val="20"/>
    </w:rPr>
  </w:style>
  <w:style w:type="paragraph" w:styleId="Szvegtrzs3">
    <w:name w:val="Body Text 3"/>
    <w:basedOn w:val="Norml"/>
    <w:link w:val="Szvegtrzs3Char"/>
    <w:rsid w:val="005F7EA2"/>
    <w:pPr>
      <w:jc w:val="center"/>
    </w:pPr>
    <w:rPr>
      <w:b/>
      <w:sz w:val="32"/>
      <w:szCs w:val="20"/>
    </w:rPr>
  </w:style>
  <w:style w:type="character" w:customStyle="1" w:styleId="Szvegtrzs3Char">
    <w:name w:val="Szövegtörzs 3 Char"/>
    <w:basedOn w:val="Bekezdsalapbettpusa"/>
    <w:link w:val="Szvegtrzs3"/>
    <w:rsid w:val="005F7EA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1pont">
    <w:name w:val="1. pont"/>
    <w:basedOn w:val="Norml"/>
    <w:rsid w:val="005F7EA2"/>
    <w:pPr>
      <w:spacing w:before="120"/>
      <w:ind w:left="576" w:hanging="576"/>
      <w:jc w:val="both"/>
    </w:pPr>
    <w:rPr>
      <w:szCs w:val="20"/>
    </w:rPr>
  </w:style>
  <w:style w:type="paragraph" w:customStyle="1" w:styleId="1pontonbell">
    <w:name w:val="1. ponton belül"/>
    <w:basedOn w:val="Norml"/>
    <w:rsid w:val="005F7EA2"/>
    <w:pPr>
      <w:spacing w:before="120"/>
      <w:ind w:left="576"/>
      <w:jc w:val="both"/>
    </w:pPr>
    <w:rPr>
      <w:szCs w:val="20"/>
    </w:rPr>
  </w:style>
  <w:style w:type="paragraph" w:customStyle="1" w:styleId="1szmmellklet">
    <w:name w:val="1. számú melléklet"/>
    <w:basedOn w:val="Norml"/>
    <w:rsid w:val="005F7EA2"/>
    <w:pPr>
      <w:pageBreakBefore/>
      <w:spacing w:after="600"/>
      <w:jc w:val="center"/>
    </w:pPr>
    <w:rPr>
      <w:b/>
      <w:bCs/>
      <w:i/>
      <w:iCs/>
      <w:szCs w:val="20"/>
    </w:rPr>
  </w:style>
  <w:style w:type="paragraph" w:styleId="Szvegtrzs2">
    <w:name w:val="Body Text 2"/>
    <w:basedOn w:val="Norml"/>
    <w:link w:val="Szvegtrzs2Char"/>
    <w:rsid w:val="005F7EA2"/>
    <w:pPr>
      <w:jc w:val="both"/>
    </w:pPr>
    <w:rPr>
      <w:b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5F7EA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5F7EA2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5F7EA2"/>
    <w:rPr>
      <w:rFonts w:ascii="Times New Roman" w:eastAsia="Times New Roman" w:hAnsi="Times New Roman" w:cs="Times New Roman"/>
      <w:szCs w:val="20"/>
      <w:lang w:eastAsia="hu-HU"/>
    </w:rPr>
  </w:style>
  <w:style w:type="paragraph" w:styleId="Szvegblokk">
    <w:name w:val="Block Text"/>
    <w:basedOn w:val="Norml"/>
    <w:rsid w:val="005F7EA2"/>
    <w:pPr>
      <w:ind w:left="1710" w:right="5846"/>
      <w:jc w:val="center"/>
    </w:pPr>
    <w:rPr>
      <w:sz w:val="20"/>
    </w:rPr>
  </w:style>
  <w:style w:type="character" w:styleId="Oldalszm">
    <w:name w:val="page number"/>
    <w:basedOn w:val="Bekezdsalapbettpusa"/>
    <w:rsid w:val="005F7EA2"/>
  </w:style>
  <w:style w:type="paragraph" w:styleId="lfej">
    <w:name w:val="header"/>
    <w:basedOn w:val="Norml"/>
    <w:link w:val="lfejChar"/>
    <w:rsid w:val="005F7EA2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lfejChar">
    <w:name w:val="Élőfej Char"/>
    <w:basedOn w:val="Bekezdsalapbettpusa"/>
    <w:link w:val="lfej"/>
    <w:rsid w:val="005F7EA2"/>
    <w:rPr>
      <w:rFonts w:ascii="Arial" w:eastAsia="Times New Roman" w:hAnsi="Arial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F7EA2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F7EA2"/>
    <w:rPr>
      <w:rFonts w:ascii="Arial" w:eastAsia="Times New Roman" w:hAnsi="Arial" w:cs="Times New Roman"/>
      <w:szCs w:val="20"/>
      <w:lang w:eastAsia="hu-HU"/>
    </w:rPr>
  </w:style>
  <w:style w:type="character" w:styleId="Hiperhivatkozs">
    <w:name w:val="Hyperlink"/>
    <w:basedOn w:val="Bekezdsalapbettpusa"/>
    <w:rsid w:val="005F7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F7EA2"/>
    <w:pPr>
      <w:keepNext/>
      <w:spacing w:before="480" w:after="360"/>
      <w:jc w:val="both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5F7EA2"/>
    <w:pPr>
      <w:keepNext/>
      <w:spacing w:before="480" w:after="240"/>
      <w:ind w:left="144" w:hanging="144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F7EA2"/>
    <w:pPr>
      <w:keepNext/>
      <w:tabs>
        <w:tab w:val="right" w:pos="8640"/>
      </w:tabs>
      <w:spacing w:before="1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7E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F7EA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F7E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1pontonbellifrancia">
    <w:name w:val="1. ponton belüli francia"/>
    <w:basedOn w:val="Norml"/>
    <w:rsid w:val="005F7EA2"/>
    <w:pPr>
      <w:numPr>
        <w:numId w:val="1"/>
      </w:numPr>
      <w:tabs>
        <w:tab w:val="left" w:pos="1008"/>
      </w:tabs>
      <w:jc w:val="both"/>
    </w:pPr>
    <w:rPr>
      <w:szCs w:val="20"/>
    </w:rPr>
  </w:style>
  <w:style w:type="paragraph" w:customStyle="1" w:styleId="Ifejezet">
    <w:name w:val="I. fejezet"/>
    <w:basedOn w:val="Norml"/>
    <w:rsid w:val="005F7EA2"/>
    <w:pPr>
      <w:keepNext/>
      <w:spacing w:before="360" w:after="240"/>
      <w:jc w:val="center"/>
    </w:pPr>
    <w:rPr>
      <w:b/>
      <w:szCs w:val="20"/>
    </w:rPr>
  </w:style>
  <w:style w:type="paragraph" w:styleId="Szvegtrzs3">
    <w:name w:val="Body Text 3"/>
    <w:basedOn w:val="Norml"/>
    <w:link w:val="Szvegtrzs3Char"/>
    <w:rsid w:val="005F7EA2"/>
    <w:pPr>
      <w:jc w:val="center"/>
    </w:pPr>
    <w:rPr>
      <w:b/>
      <w:sz w:val="32"/>
      <w:szCs w:val="20"/>
    </w:rPr>
  </w:style>
  <w:style w:type="character" w:customStyle="1" w:styleId="Szvegtrzs3Char">
    <w:name w:val="Szövegtörzs 3 Char"/>
    <w:basedOn w:val="Bekezdsalapbettpusa"/>
    <w:link w:val="Szvegtrzs3"/>
    <w:rsid w:val="005F7EA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1pont">
    <w:name w:val="1. pont"/>
    <w:basedOn w:val="Norml"/>
    <w:rsid w:val="005F7EA2"/>
    <w:pPr>
      <w:spacing w:before="120"/>
      <w:ind w:left="576" w:hanging="576"/>
      <w:jc w:val="both"/>
    </w:pPr>
    <w:rPr>
      <w:szCs w:val="20"/>
    </w:rPr>
  </w:style>
  <w:style w:type="paragraph" w:customStyle="1" w:styleId="1pontonbell">
    <w:name w:val="1. ponton belül"/>
    <w:basedOn w:val="Norml"/>
    <w:rsid w:val="005F7EA2"/>
    <w:pPr>
      <w:spacing w:before="120"/>
      <w:ind w:left="576"/>
      <w:jc w:val="both"/>
    </w:pPr>
    <w:rPr>
      <w:szCs w:val="20"/>
    </w:rPr>
  </w:style>
  <w:style w:type="paragraph" w:customStyle="1" w:styleId="1szmmellklet">
    <w:name w:val="1. számú melléklet"/>
    <w:basedOn w:val="Norml"/>
    <w:rsid w:val="005F7EA2"/>
    <w:pPr>
      <w:pageBreakBefore/>
      <w:spacing w:after="600"/>
      <w:jc w:val="center"/>
    </w:pPr>
    <w:rPr>
      <w:b/>
      <w:bCs/>
      <w:i/>
      <w:iCs/>
      <w:szCs w:val="20"/>
    </w:rPr>
  </w:style>
  <w:style w:type="paragraph" w:styleId="Szvegtrzs2">
    <w:name w:val="Body Text 2"/>
    <w:basedOn w:val="Norml"/>
    <w:link w:val="Szvegtrzs2Char"/>
    <w:rsid w:val="005F7EA2"/>
    <w:pPr>
      <w:jc w:val="both"/>
    </w:pPr>
    <w:rPr>
      <w:b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5F7EA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5F7EA2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5F7EA2"/>
    <w:rPr>
      <w:rFonts w:ascii="Times New Roman" w:eastAsia="Times New Roman" w:hAnsi="Times New Roman" w:cs="Times New Roman"/>
      <w:szCs w:val="20"/>
      <w:lang w:eastAsia="hu-HU"/>
    </w:rPr>
  </w:style>
  <w:style w:type="paragraph" w:styleId="Szvegblokk">
    <w:name w:val="Block Text"/>
    <w:basedOn w:val="Norml"/>
    <w:rsid w:val="005F7EA2"/>
    <w:pPr>
      <w:ind w:left="1710" w:right="5846"/>
      <w:jc w:val="center"/>
    </w:pPr>
    <w:rPr>
      <w:sz w:val="20"/>
    </w:rPr>
  </w:style>
  <w:style w:type="character" w:styleId="Oldalszm">
    <w:name w:val="page number"/>
    <w:basedOn w:val="Bekezdsalapbettpusa"/>
    <w:rsid w:val="005F7EA2"/>
  </w:style>
  <w:style w:type="paragraph" w:styleId="lfej">
    <w:name w:val="header"/>
    <w:basedOn w:val="Norml"/>
    <w:link w:val="lfejChar"/>
    <w:rsid w:val="005F7EA2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lfejChar">
    <w:name w:val="Élőfej Char"/>
    <w:basedOn w:val="Bekezdsalapbettpusa"/>
    <w:link w:val="lfej"/>
    <w:rsid w:val="005F7EA2"/>
    <w:rPr>
      <w:rFonts w:ascii="Arial" w:eastAsia="Times New Roman" w:hAnsi="Arial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F7EA2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F7EA2"/>
    <w:rPr>
      <w:rFonts w:ascii="Arial" w:eastAsia="Times New Roman" w:hAnsi="Arial" w:cs="Times New Roman"/>
      <w:szCs w:val="20"/>
      <w:lang w:eastAsia="hu-HU"/>
    </w:rPr>
  </w:style>
  <w:style w:type="character" w:styleId="Hiperhivatkozs">
    <w:name w:val="Hyperlink"/>
    <w:basedOn w:val="Bekezdsalapbettpusa"/>
    <w:rsid w:val="005F7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3904</Characters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2016-06-12T17:03:00Z</dcterms:created>
  <dcterms:modified xsi:type="dcterms:W3CDTF">2016-06-29T14:55:00Z</dcterms:modified>
</cp:coreProperties>
</file>